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  <w:t>Soustředění SC Xaverov</w:t>
      </w:r>
    </w:p>
    <w:p w:rsidR="00106392" w:rsidRDefault="00106392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</w:pPr>
    </w:p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  <w:t>Co s sebou</w:t>
      </w:r>
      <w:r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  <w:t>?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Základní seznam věcí, kte</w:t>
      </w:r>
      <w:r w:rsidR="00106392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ré je nutné vzít s sebou na soustředění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:</w:t>
      </w:r>
    </w:p>
    <w:p w:rsidR="00106392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dvoje kopačky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chrániče</w:t>
      </w:r>
    </w:p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FF2D21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FF2D21"/>
          <w:sz w:val="22"/>
          <w:szCs w:val="22"/>
          <w:lang w:val="cs-CZ" w:bidi="ar-SA"/>
        </w:rPr>
        <w:t>míč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dresy nebo trika na trénink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trenýrky na trénink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stulpny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kšiltovka / šátek na hlavu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proofErr w:type="spellStart"/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teplaková</w:t>
      </w:r>
      <w:proofErr w:type="spellEnd"/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 souprava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šusťáková bunda / nepromokavá bunda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mikina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triko krátký a dlouhý rukáv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trenýrky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tepláky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sportovní obuv na běhání</w:t>
      </w:r>
    </w:p>
    <w:p w:rsidR="00057A5D" w:rsidRDefault="00106392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obuv na volný čas</w:t>
      </w:r>
      <w:bookmarkStart w:id="0" w:name="_GoBack"/>
      <w:bookmarkEnd w:id="0"/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pantofle do sprchy / k vodě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plavky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osuška k bazénu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slipy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ponožky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pyžamo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papírové kapesníky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láhev na pití (podepsaná)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batoh / taška na tréninkové věci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hygienické potřeby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repelent proti hmyzu (komárům), </w:t>
      </w:r>
      <w:proofErr w:type="spellStart"/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Fenistil</w:t>
      </w:r>
      <w:proofErr w:type="spellEnd"/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opalovací krém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poznámkový blok a tužka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baterku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ostatní věci podle vlastního uvážení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</w:p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FF2D21"/>
          <w:sz w:val="20"/>
          <w:szCs w:val="20"/>
          <w:lang w:val="cs-CZ" w:bidi="ar-SA"/>
        </w:rPr>
      </w:pPr>
      <w:r>
        <w:rPr>
          <w:rFonts w:ascii="Futura-Bold" w:hAnsi="Futura-Bold" w:cs="Futura-Bold"/>
          <w:b/>
          <w:bCs/>
          <w:color w:val="FF2D21"/>
          <w:sz w:val="20"/>
          <w:szCs w:val="20"/>
          <w:lang w:val="cs-CZ" w:bidi="ar-SA"/>
        </w:rPr>
        <w:t>Do označené nezalepené obálky (převezme ji při nástupu pověřená osoba / trenér):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Prohlášení rodič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e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Posudek lékaře o zdravotním stavu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Bezinfekčnost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Ofocená kopie průkazu zdravotní pojišťovny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  <w:t xml:space="preserve">Léky 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(nejlépe do 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uzavíratelného se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 jménem označeného igelitového sáčku)</w:t>
      </w:r>
    </w:p>
    <w:p w:rsidR="00057A5D" w:rsidRDefault="00057A5D" w:rsidP="00057A5D">
      <w:pPr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</w:p>
    <w:p w:rsidR="0024254D" w:rsidRDefault="00057A5D" w:rsidP="00057A5D"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Finanční hotovost podle uvážení (nechají si u sebe děti)</w:t>
      </w:r>
    </w:p>
    <w:sectPr w:rsidR="0024254D" w:rsidSect="0024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34E"/>
    <w:rsid w:val="00057A5D"/>
    <w:rsid w:val="00106392"/>
    <w:rsid w:val="001C634E"/>
    <w:rsid w:val="0024254D"/>
    <w:rsid w:val="00266A29"/>
    <w:rsid w:val="00300C66"/>
    <w:rsid w:val="00534F31"/>
    <w:rsid w:val="00B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5B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6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6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6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65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5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5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6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6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C65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65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65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5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5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5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C6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C6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6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C65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C65B4"/>
    <w:rPr>
      <w:b/>
      <w:bCs/>
    </w:rPr>
  </w:style>
  <w:style w:type="character" w:styleId="Zvraznn">
    <w:name w:val="Emphasis"/>
    <w:basedOn w:val="Standardnpsmoodstavce"/>
    <w:uiPriority w:val="20"/>
    <w:qFormat/>
    <w:rsid w:val="00BC65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C65B4"/>
    <w:rPr>
      <w:szCs w:val="32"/>
    </w:rPr>
  </w:style>
  <w:style w:type="paragraph" w:styleId="Odstavecseseznamem">
    <w:name w:val="List Paragraph"/>
    <w:basedOn w:val="Normln"/>
    <w:uiPriority w:val="34"/>
    <w:qFormat/>
    <w:rsid w:val="00BC65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5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C65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5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5B4"/>
    <w:rPr>
      <w:b/>
      <w:i/>
      <w:sz w:val="24"/>
    </w:rPr>
  </w:style>
  <w:style w:type="character" w:styleId="Zdraznnjemn">
    <w:name w:val="Subtle Emphasis"/>
    <w:uiPriority w:val="19"/>
    <w:qFormat/>
    <w:rsid w:val="00BC65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C65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C65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C65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C65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5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Chrami</dc:creator>
  <cp:keywords/>
  <dc:description/>
  <cp:lastModifiedBy>Chrami</cp:lastModifiedBy>
  <cp:revision>2</cp:revision>
  <dcterms:created xsi:type="dcterms:W3CDTF">2018-06-08T11:20:00Z</dcterms:created>
  <dcterms:modified xsi:type="dcterms:W3CDTF">2018-06-08T11:32:00Z</dcterms:modified>
</cp:coreProperties>
</file>